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36C09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836C09">
        <w:rPr>
          <w:rFonts w:ascii="Times New Roman" w:hAnsi="Times New Roman" w:cs="Times New Roman"/>
          <w:b/>
          <w:bCs/>
          <w:sz w:val="24"/>
          <w:szCs w:val="24"/>
          <w:lang w:val="en-US"/>
        </w:rPr>
        <w:t>met</w:t>
      </w:r>
      <w:r w:rsidRPr="00836C09">
        <w:rPr>
          <w:rFonts w:ascii="Times New Roman" w:hAnsi="Times New Roman" w:cs="Times New Roman"/>
          <w:b/>
          <w:bCs/>
          <w:sz w:val="24"/>
          <w:szCs w:val="24"/>
        </w:rPr>
        <w:t>ų gimnazijos veiklos kokybės PLAČIOJO įsivertinimo rezultatų apibendrinimas</w:t>
      </w:r>
      <w:r w:rsidRPr="0083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Atlikus platųjį gimnazijos veiklos kokybės įsivertinimą, nustatyta, kad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>stipriosios</w:t>
      </w:r>
      <w:r w:rsidRPr="00836C09">
        <w:rPr>
          <w:rFonts w:ascii="Times New Roman" w:hAnsi="Times New Roman" w:cs="Times New Roman"/>
          <w:sz w:val="24"/>
          <w:szCs w:val="24"/>
        </w:rPr>
        <w:t xml:space="preserve"> gimnazijos sritys yra:</w:t>
      </w:r>
    </w:p>
    <w:p w:rsidR="00000000" w:rsidRPr="00836C09" w:rsidRDefault="00836C09" w:rsidP="00836C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>2.1.3. Orientavimasis į mokinių</w:t>
      </w:r>
      <w:r w:rsidRPr="00836C09">
        <w:rPr>
          <w:rFonts w:ascii="Times New Roman" w:hAnsi="Times New Roman" w:cs="Times New Roman"/>
          <w:sz w:val="24"/>
          <w:szCs w:val="24"/>
        </w:rPr>
        <w:t xml:space="preserve"> poreikius </w:t>
      </w:r>
    </w:p>
    <w:p w:rsidR="00000000" w:rsidRPr="00836C09" w:rsidRDefault="00836C09" w:rsidP="00836C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2.1. 2. Ugdymo planai ir tvarkaraščiai </w:t>
      </w:r>
    </w:p>
    <w:p w:rsidR="00000000" w:rsidRPr="00836C09" w:rsidRDefault="00836C09" w:rsidP="00836C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2.2.2. Ugdymo(si) organizavimas </w:t>
      </w:r>
    </w:p>
    <w:p w:rsidR="00000000" w:rsidRPr="00836C09" w:rsidRDefault="00836C09" w:rsidP="00836C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2.2.1. Mokymosi lūkesčiai ir mokinių skatinimas </w:t>
      </w:r>
    </w:p>
    <w:p w:rsidR="00000000" w:rsidRPr="00836C09" w:rsidRDefault="00836C09" w:rsidP="00836C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1.2.1. Mokinio pasiekimai ir pažanga </w:t>
      </w:r>
    </w:p>
    <w:p w:rsidR="00836C09" w:rsidRPr="00836C09" w:rsidRDefault="00836C09" w:rsidP="00836C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3.1.1. Įranga ir priemonės 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  <w:u w:val="single"/>
        </w:rPr>
        <w:t>Tobulintini</w:t>
      </w:r>
      <w:r w:rsidRPr="00836C09">
        <w:rPr>
          <w:rFonts w:ascii="Times New Roman" w:hAnsi="Times New Roman" w:cs="Times New Roman"/>
          <w:sz w:val="24"/>
          <w:szCs w:val="24"/>
        </w:rPr>
        <w:t xml:space="preserve"> aspektai yra šie:</w:t>
      </w:r>
    </w:p>
    <w:p w:rsidR="00000000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3.1.2.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 xml:space="preserve">Pastatas ir jo aplinka </w:t>
      </w:r>
    </w:p>
    <w:p w:rsidR="00000000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3.2.1.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 xml:space="preserve">Mokymasis ne mokykloje </w:t>
      </w:r>
    </w:p>
    <w:p w:rsidR="00000000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2.4.2.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 xml:space="preserve">Mokinių įsivertinimas </w:t>
      </w:r>
    </w:p>
    <w:p w:rsidR="00000000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4.2.2.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 xml:space="preserve">Bendradarbiavimas su tėvais </w:t>
      </w:r>
    </w:p>
    <w:p w:rsidR="00000000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2.3.1.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 xml:space="preserve">Mokymasis </w:t>
      </w:r>
    </w:p>
    <w:p w:rsidR="00836C09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1.1.1.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 xml:space="preserve">Asmenybės tapsmas </w:t>
      </w:r>
    </w:p>
    <w:p w:rsidR="00836C09" w:rsidRPr="00836C09" w:rsidRDefault="00836C09" w:rsidP="00836C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Šiais metais atliekamas </w:t>
      </w:r>
      <w:r w:rsidRPr="00836C09">
        <w:rPr>
          <w:rFonts w:ascii="Times New Roman" w:hAnsi="Times New Roman" w:cs="Times New Roman"/>
          <w:sz w:val="24"/>
          <w:szCs w:val="24"/>
          <w:u w:val="single"/>
        </w:rPr>
        <w:t>giluminis</w:t>
      </w:r>
      <w:r w:rsidRPr="00836C09">
        <w:rPr>
          <w:rFonts w:ascii="Times New Roman" w:hAnsi="Times New Roman" w:cs="Times New Roman"/>
          <w:sz w:val="24"/>
          <w:szCs w:val="24"/>
        </w:rPr>
        <w:t xml:space="preserve"> 4 pasirinktų rodiklių vertinimas: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>1.2.1. Mokinio pasiekimai ir pažanga (Jolita Kukanskienė)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>2.4.2. Mokinių įsivertinimas (Svetlana Konkova)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>4.1.2. Lyderystė (Aldona Petkevičienė)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>4.2.2. Bendradarbiavimas su tėvais (Neringa Stasiūnienė).</w:t>
      </w:r>
    </w:p>
    <w:p w:rsidR="00836C09" w:rsidRPr="00836C09" w:rsidRDefault="00836C09" w:rsidP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>Taip pat bus pildoma internete aktyvi ĮSIVERTINIMO IR PAŽANGOS ANKETA 2017 (NMVA). Duomenis tyrimui visos respublikos mastu mūsų gimnazija pateikia jau antrą kartą.</w:t>
      </w:r>
    </w:p>
    <w:p w:rsidR="00836C09" w:rsidRDefault="00836C09">
      <w:pPr>
        <w:rPr>
          <w:rFonts w:ascii="Times New Roman" w:hAnsi="Times New Roman" w:cs="Times New Roman"/>
          <w:sz w:val="24"/>
          <w:szCs w:val="24"/>
        </w:rPr>
      </w:pPr>
    </w:p>
    <w:p w:rsidR="00836C09" w:rsidRPr="00836C09" w:rsidRDefault="00836C09">
      <w:pPr>
        <w:rPr>
          <w:rFonts w:ascii="Times New Roman" w:hAnsi="Times New Roman" w:cs="Times New Roman"/>
          <w:sz w:val="24"/>
          <w:szCs w:val="24"/>
        </w:rPr>
      </w:pPr>
      <w:r w:rsidRPr="00836C09">
        <w:rPr>
          <w:rFonts w:ascii="Times New Roman" w:hAnsi="Times New Roman" w:cs="Times New Roman"/>
          <w:sz w:val="24"/>
          <w:szCs w:val="24"/>
        </w:rPr>
        <w:t xml:space="preserve">Veiklos kokybės įsivertinimo grupės koordinatorė </w:t>
      </w:r>
      <w:r>
        <w:rPr>
          <w:rFonts w:ascii="Times New Roman" w:hAnsi="Times New Roman" w:cs="Times New Roman"/>
          <w:sz w:val="24"/>
          <w:szCs w:val="24"/>
        </w:rPr>
        <w:t xml:space="preserve"> Sandra Janušonienė</w:t>
      </w:r>
    </w:p>
    <w:sectPr w:rsidR="00836C09" w:rsidRPr="00836C09" w:rsidSect="005045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3FEB"/>
    <w:multiLevelType w:val="hybridMultilevel"/>
    <w:tmpl w:val="99BA0F62"/>
    <w:lvl w:ilvl="0" w:tplc="A74821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C86F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EE2E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4B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F6C3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386D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EA32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4E4F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9CB3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7352F86"/>
    <w:multiLevelType w:val="hybridMultilevel"/>
    <w:tmpl w:val="C4F20834"/>
    <w:lvl w:ilvl="0" w:tplc="1A8E27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E6B9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5A37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4D0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9670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A412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642E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B602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70AC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836C09"/>
    <w:rsid w:val="00504550"/>
    <w:rsid w:val="0083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0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2017-11-23T17:46:00Z</dcterms:created>
  <dcterms:modified xsi:type="dcterms:W3CDTF">2017-11-23T17:53:00Z</dcterms:modified>
</cp:coreProperties>
</file>